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51703" w:rsidR="00851703" w:rsidP="00851703" w:rsidRDefault="00851703" w14:paraId="58FEC400" w14:textId="7B4C1130">
      <w:pPr>
        <w:pStyle w:val="ListParagraph"/>
        <w:numPr>
          <w:ilvl w:val="0"/>
          <w:numId w:val="2"/>
        </w:numPr>
        <w:rPr>
          <w:rFonts w:ascii="Century Gothic" w:hAnsi="Century Gothic"/>
          <w:b/>
          <w:bCs/>
          <w:u w:val="single"/>
        </w:rPr>
      </w:pPr>
      <w:r w:rsidRPr="00851703">
        <w:rPr>
          <w:rFonts w:ascii="Century Gothic" w:hAnsi="Century Gothic"/>
          <w:b/>
          <w:bCs/>
          <w:u w:val="single"/>
        </w:rPr>
        <w:t>Overview</w:t>
      </w:r>
    </w:p>
    <w:p w:rsidRPr="00851703" w:rsidR="00851703" w:rsidP="00851703" w:rsidRDefault="00851703" w14:paraId="2ED1495D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>Bath College is inviting proposals from experienced media and marketing agencies to support our in-house marketing team with media buying, planning, and digital marketing services. This includes both traditional and digital advertising channels.</w:t>
      </w:r>
    </w:p>
    <w:p w:rsidRPr="00851703" w:rsidR="00851703" w:rsidP="00851703" w:rsidRDefault="00851703" w14:paraId="2DF85359" w14:textId="77777777">
      <w:pPr>
        <w:rPr>
          <w:rFonts w:ascii="Century Gothic" w:hAnsi="Century Gothic"/>
        </w:rPr>
      </w:pPr>
    </w:p>
    <w:p w:rsidRPr="00851703" w:rsidR="00851703" w:rsidP="00851703" w:rsidRDefault="00851703" w14:paraId="2AA239A7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>- Contract Duration: 24 months</w:t>
      </w:r>
    </w:p>
    <w:p w:rsidRPr="00851703" w:rsidR="00851703" w:rsidP="00851703" w:rsidRDefault="00851703" w14:paraId="2C8A779D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>- Possible Extension: 12 months (subject to performance review)</w:t>
      </w:r>
    </w:p>
    <w:p w:rsidRPr="00851703" w:rsidR="00851703" w:rsidP="00851703" w:rsidRDefault="00851703" w14:paraId="571B8180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>- Estimated Annual Value: £100,000 (including VAT)</w:t>
      </w:r>
    </w:p>
    <w:p w:rsidRPr="00851703" w:rsidR="00851703" w:rsidP="00851703" w:rsidRDefault="00851703" w14:paraId="5543DF92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>- Location Focus: Bath and North Somerset</w:t>
      </w:r>
    </w:p>
    <w:p w:rsidRPr="00851703" w:rsidR="00851703" w:rsidP="00851703" w:rsidRDefault="00851703" w14:paraId="27E4B63D" w14:textId="77777777">
      <w:pPr>
        <w:rPr>
          <w:rFonts w:ascii="Century Gothic" w:hAnsi="Century Gothic"/>
        </w:rPr>
      </w:pPr>
    </w:p>
    <w:p w:rsidRPr="00851703" w:rsidR="00851703" w:rsidP="00851703" w:rsidRDefault="00851703" w14:paraId="0C2FFF9B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>We are looking for a partner who can deliver value for money, demonstrate creativity and strategic thinking, and work collaboratively with our team to enhance our visibility and engagement across the region.</w:t>
      </w:r>
    </w:p>
    <w:p w:rsidRPr="00851703" w:rsidR="00851703" w:rsidP="00851703" w:rsidRDefault="00851703" w14:paraId="286D8EB0" w14:textId="77777777">
      <w:pPr>
        <w:rPr>
          <w:rFonts w:ascii="Century Gothic" w:hAnsi="Century Gothic"/>
        </w:rPr>
      </w:pPr>
    </w:p>
    <w:p w:rsidRPr="00851703" w:rsidR="00851703" w:rsidP="00851703" w:rsidRDefault="00851703" w14:paraId="0E07C451" w14:textId="77777777">
      <w:pPr>
        <w:rPr>
          <w:rFonts w:ascii="Century Gothic" w:hAnsi="Century Gothic"/>
        </w:rPr>
      </w:pPr>
    </w:p>
    <w:p w:rsidRPr="00851703" w:rsidR="00851703" w:rsidP="00851703" w:rsidRDefault="00851703" w14:paraId="1EC051DA" w14:textId="41AE383F">
      <w:pPr>
        <w:pStyle w:val="ListParagraph"/>
        <w:numPr>
          <w:ilvl w:val="0"/>
          <w:numId w:val="2"/>
        </w:numPr>
        <w:rPr>
          <w:rFonts w:ascii="Century Gothic" w:hAnsi="Century Gothic"/>
          <w:b/>
          <w:bCs/>
          <w:u w:val="single"/>
        </w:rPr>
      </w:pPr>
      <w:r w:rsidRPr="00851703">
        <w:rPr>
          <w:rFonts w:ascii="Century Gothic" w:hAnsi="Century Gothic"/>
          <w:b/>
          <w:bCs/>
          <w:u w:val="single"/>
        </w:rPr>
        <w:t>What We Need</w:t>
      </w:r>
    </w:p>
    <w:p w:rsidRPr="00851703" w:rsidR="00851703" w:rsidP="00851703" w:rsidRDefault="00851703" w14:paraId="5310D376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>We are seeking a full-service media partner who can:</w:t>
      </w:r>
    </w:p>
    <w:p w:rsidRPr="00851703" w:rsidR="00851703" w:rsidP="00851703" w:rsidRDefault="00851703" w14:paraId="1251778E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 xml:space="preserve">  - Plan and buy media across a wide range of platforms, including:</w:t>
      </w:r>
    </w:p>
    <w:p w:rsidRPr="00851703" w:rsidR="00851703" w:rsidP="00851703" w:rsidRDefault="00851703" w14:paraId="5A642B0C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 xml:space="preserve">  - Billboards (paper and digital)</w:t>
      </w:r>
    </w:p>
    <w:p w:rsidRPr="00851703" w:rsidR="00851703" w:rsidP="00851703" w:rsidRDefault="00851703" w14:paraId="4FD4487F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 xml:space="preserve">  - Bus and rail station ads</w:t>
      </w:r>
    </w:p>
    <w:p w:rsidRPr="00851703" w:rsidR="00851703" w:rsidP="00851703" w:rsidRDefault="00851703" w14:paraId="1DEE0183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 xml:space="preserve">  - Cinema and poster sites</w:t>
      </w:r>
    </w:p>
    <w:p w:rsidRPr="00851703" w:rsidR="00851703" w:rsidP="00851703" w:rsidRDefault="00851703" w14:paraId="4EBCBC1B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 xml:space="preserve">  - Radio and TV advertising</w:t>
      </w:r>
    </w:p>
    <w:p w:rsidRPr="00851703" w:rsidR="00851703" w:rsidP="00851703" w:rsidRDefault="00851703" w14:paraId="39893685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 xml:space="preserve">  - Print (leaflets, brochures)</w:t>
      </w:r>
    </w:p>
    <w:p w:rsidRPr="00851703" w:rsidR="00851703" w:rsidP="00851703" w:rsidRDefault="00851703" w14:paraId="5FFD5692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 xml:space="preserve">  - Experiential and event marketing</w:t>
      </w:r>
    </w:p>
    <w:p w:rsidRPr="00851703" w:rsidR="00851703" w:rsidP="00851703" w:rsidRDefault="00851703" w14:paraId="14EEF91B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 xml:space="preserve">  - Door drops and telemarketing</w:t>
      </w:r>
    </w:p>
    <w:p w:rsidRPr="00851703" w:rsidR="00851703" w:rsidP="00851703" w:rsidRDefault="00851703" w14:paraId="12E65036" w14:textId="291088EF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</w:t>
      </w:r>
      <w:r w:rsidRPr="00851703">
        <w:rPr>
          <w:rFonts w:ascii="Century Gothic" w:hAnsi="Century Gothic"/>
        </w:rPr>
        <w:t>- Support digital marketing, including:</w:t>
      </w:r>
    </w:p>
    <w:p w:rsidRPr="00851703" w:rsidR="00851703" w:rsidP="00851703" w:rsidRDefault="00851703" w14:paraId="289FD09B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 xml:space="preserve">  - Paid ad campaigns (Google, social media, etc.)</w:t>
      </w:r>
    </w:p>
    <w:p w:rsidR="00851703" w:rsidP="00851703" w:rsidRDefault="00851703" w14:paraId="742AA9A7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 xml:space="preserve">  - Strategic input and campaign planning</w:t>
      </w:r>
    </w:p>
    <w:p w:rsidRPr="00851703" w:rsidR="00851703" w:rsidP="00851703" w:rsidRDefault="00851703" w14:paraId="6B8366AE" w14:textId="23BB6042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lastRenderedPageBreak/>
        <w:t xml:space="preserve">  - Ad hoc digital support and training for our team</w:t>
      </w:r>
    </w:p>
    <w:p w:rsidRPr="00851703" w:rsidR="00851703" w:rsidP="00851703" w:rsidRDefault="00851703" w14:paraId="2B070DA2" w14:textId="545EC4E9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</w:t>
      </w:r>
      <w:r w:rsidRPr="00851703">
        <w:rPr>
          <w:rFonts w:ascii="Century Gothic" w:hAnsi="Century Gothic"/>
        </w:rPr>
        <w:t>- Collaborate closely with our in-house marketing and digital teams to:</w:t>
      </w:r>
    </w:p>
    <w:p w:rsidRPr="00851703" w:rsidR="00851703" w:rsidP="00851703" w:rsidRDefault="00851703" w14:paraId="48A2D365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 xml:space="preserve">  - Align campaigns with our brand and goals</w:t>
      </w:r>
    </w:p>
    <w:p w:rsidRPr="00851703" w:rsidR="00851703" w:rsidP="00851703" w:rsidRDefault="00851703" w14:paraId="2994B7D6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 xml:space="preserve">  - Share insights and performance data</w:t>
      </w:r>
    </w:p>
    <w:p w:rsidRPr="00851703" w:rsidR="00851703" w:rsidP="00851703" w:rsidRDefault="00851703" w14:paraId="495D6708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 xml:space="preserve">  - Provide creative feedback and asset reviews</w:t>
      </w:r>
    </w:p>
    <w:p w:rsidRPr="00851703" w:rsidR="00851703" w:rsidP="00851703" w:rsidRDefault="00851703" w14:paraId="6CB79434" w14:textId="2A106915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 </w:t>
      </w:r>
      <w:r w:rsidRPr="00851703">
        <w:rPr>
          <w:rFonts w:ascii="Century Gothic" w:hAnsi="Century Gothic"/>
        </w:rPr>
        <w:t>- Deliver quarterly reviews to evaluate campaign performance, identify improvements, and plan future activity.</w:t>
      </w:r>
    </w:p>
    <w:p w:rsidRPr="00851703" w:rsidR="00851703" w:rsidP="00851703" w:rsidRDefault="00851703" w14:paraId="59BD85BA" w14:textId="77777777">
      <w:pPr>
        <w:rPr>
          <w:rFonts w:ascii="Century Gothic" w:hAnsi="Century Gothic"/>
        </w:rPr>
      </w:pPr>
    </w:p>
    <w:p w:rsidR="00851703" w:rsidP="00851703" w:rsidRDefault="00851703" w14:paraId="56C00DB5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>We value a partner who is proactive, strategic, and committed to a long-term relationship—not just a transactional service provider.</w:t>
      </w:r>
    </w:p>
    <w:p w:rsidR="00851703" w:rsidP="00851703" w:rsidRDefault="00851703" w14:paraId="019912D9" w14:textId="77777777">
      <w:pPr>
        <w:rPr>
          <w:rFonts w:ascii="Century Gothic" w:hAnsi="Century Gothic"/>
        </w:rPr>
      </w:pPr>
    </w:p>
    <w:p w:rsidRPr="00851703" w:rsidR="00851703" w:rsidP="00851703" w:rsidRDefault="00851703" w14:paraId="20DAAA21" w14:textId="482B9855">
      <w:pPr>
        <w:pStyle w:val="ListParagraph"/>
        <w:numPr>
          <w:ilvl w:val="0"/>
          <w:numId w:val="2"/>
        </w:numPr>
        <w:rPr>
          <w:rFonts w:ascii="Century Gothic" w:hAnsi="Century Gothic"/>
          <w:b/>
          <w:bCs/>
          <w:u w:val="single"/>
        </w:rPr>
      </w:pPr>
      <w:r w:rsidRPr="00851703">
        <w:rPr>
          <w:rFonts w:ascii="Century Gothic" w:hAnsi="Century Gothic"/>
          <w:b/>
          <w:bCs/>
          <w:u w:val="single"/>
        </w:rPr>
        <w:t>Key Requirements</w:t>
      </w:r>
    </w:p>
    <w:p w:rsidRPr="00851703" w:rsidR="00851703" w:rsidP="00851703" w:rsidRDefault="00851703" w14:paraId="7FBD7180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>Your proposal should clearly demonstrate:</w:t>
      </w:r>
    </w:p>
    <w:p w:rsidRPr="00851703" w:rsidR="00851703" w:rsidP="00851703" w:rsidRDefault="00851703" w14:paraId="349211A8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>- Relevant experience in media buying and planning, especially in the education or public sector.</w:t>
      </w:r>
    </w:p>
    <w:p w:rsidRPr="00851703" w:rsidR="00851703" w:rsidP="00851703" w:rsidRDefault="00851703" w14:paraId="62BC3418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>- Digital marketing expertise, including training and upskilling internal teams.</w:t>
      </w:r>
    </w:p>
    <w:p w:rsidRPr="00851703" w:rsidR="00851703" w:rsidP="00851703" w:rsidRDefault="00851703" w14:paraId="6927634B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>- Understanding of brand strategy and how to integrate offline and online campaigns.</w:t>
      </w:r>
    </w:p>
    <w:p w:rsidRPr="00851703" w:rsidR="00851703" w:rsidP="00851703" w:rsidRDefault="00851703" w14:paraId="271927A3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>- Collaborative approach, with clear communication and dedicated account management.</w:t>
      </w:r>
    </w:p>
    <w:p w:rsidRPr="00851703" w:rsidR="00851703" w:rsidP="00851703" w:rsidRDefault="00851703" w14:paraId="0B126791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>- Transparent pricing, including any rebates or markups from media owners.</w:t>
      </w:r>
    </w:p>
    <w:p w:rsidRPr="00851703" w:rsidR="00851703" w:rsidP="00851703" w:rsidRDefault="00851703" w14:paraId="5C1BE6DD" w14:textId="77777777">
      <w:pPr>
        <w:rPr>
          <w:rFonts w:ascii="Century Gothic" w:hAnsi="Century Gothic"/>
        </w:rPr>
      </w:pPr>
    </w:p>
    <w:p w:rsidR="00851703" w:rsidP="00851703" w:rsidRDefault="00851703" w14:paraId="3574872D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>We also expect a commitment to sustainability, equality, diversity, and inclusion, in line with Bath College’s values.</w:t>
      </w:r>
    </w:p>
    <w:p w:rsidRPr="00851703" w:rsidR="00851703" w:rsidP="00851703" w:rsidRDefault="00851703" w14:paraId="48FEA3C5" w14:textId="77777777">
      <w:pPr>
        <w:rPr>
          <w:rFonts w:ascii="Century Gothic" w:hAnsi="Century Gothic"/>
        </w:rPr>
      </w:pPr>
    </w:p>
    <w:p w:rsidRPr="00851703" w:rsidR="00851703" w:rsidP="00851703" w:rsidRDefault="00851703" w14:paraId="5272897C" w14:textId="0998D9D0">
      <w:pPr>
        <w:pStyle w:val="ListParagraph"/>
        <w:numPr>
          <w:ilvl w:val="0"/>
          <w:numId w:val="2"/>
        </w:numPr>
        <w:rPr>
          <w:rFonts w:ascii="Century Gothic" w:hAnsi="Century Gothic"/>
          <w:b/>
          <w:bCs/>
          <w:u w:val="single"/>
        </w:rPr>
      </w:pPr>
      <w:r w:rsidRPr="00851703">
        <w:rPr>
          <w:rFonts w:ascii="Century Gothic" w:hAnsi="Century Gothic"/>
          <w:b/>
          <w:bCs/>
          <w:u w:val="single"/>
        </w:rPr>
        <w:t>Submission Checklist</w:t>
      </w:r>
    </w:p>
    <w:p w:rsidRPr="00851703" w:rsidR="00851703" w:rsidP="00851703" w:rsidRDefault="00851703" w14:paraId="0F114679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>To be considered, your submission must include:</w:t>
      </w:r>
    </w:p>
    <w:p w:rsidRPr="00E74046" w:rsidR="00851703" w:rsidP="00851703" w:rsidRDefault="00851703" w14:paraId="573875FD" w14:textId="0E819C7B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 w:rsidRPr="00E74046">
        <w:rPr>
          <w:rFonts w:ascii="Century Gothic" w:hAnsi="Century Gothic"/>
        </w:rPr>
        <w:t>Completed Selection Questionnaire (SQ)</w:t>
      </w:r>
      <w:r w:rsidRPr="00E74046" w:rsidR="00E74046">
        <w:rPr>
          <w:rFonts w:ascii="Century Gothic" w:hAnsi="Century Gothic"/>
        </w:rPr>
        <w:t>, see at</w:t>
      </w:r>
      <w:r w:rsidR="00E74046">
        <w:rPr>
          <w:rFonts w:ascii="Century Gothic" w:hAnsi="Century Gothic"/>
        </w:rPr>
        <w:t>tached documents</w:t>
      </w:r>
    </w:p>
    <w:p w:rsidR="00E74046" w:rsidP="00851703" w:rsidRDefault="00851703" w14:paraId="37FDD688" w14:textId="77777777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 w:rsidRPr="00E74046">
        <w:rPr>
          <w:rFonts w:ascii="Century Gothic" w:hAnsi="Century Gothic"/>
        </w:rPr>
        <w:t>Responses to Quality and Social Value Questions</w:t>
      </w:r>
      <w:r w:rsidRPr="00E74046" w:rsidR="00E74046">
        <w:rPr>
          <w:rFonts w:ascii="Century Gothic" w:hAnsi="Century Gothic"/>
        </w:rPr>
        <w:t>, see at</w:t>
      </w:r>
      <w:r w:rsidR="00E74046">
        <w:rPr>
          <w:rFonts w:ascii="Century Gothic" w:hAnsi="Century Gothic"/>
        </w:rPr>
        <w:t>tached documents</w:t>
      </w:r>
      <w:r w:rsidRPr="00E74046" w:rsidR="00E74046">
        <w:rPr>
          <w:rFonts w:ascii="Century Gothic" w:hAnsi="Century Gothic"/>
        </w:rPr>
        <w:t xml:space="preserve"> </w:t>
      </w:r>
    </w:p>
    <w:p w:rsidR="00E74046" w:rsidP="00851703" w:rsidRDefault="00851703" w14:paraId="27E9F4AA" w14:textId="77777777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 w:rsidRPr="00E74046">
        <w:rPr>
          <w:rFonts w:ascii="Century Gothic" w:hAnsi="Century Gothic"/>
        </w:rPr>
        <w:t>Completed Pricing Document</w:t>
      </w:r>
      <w:r w:rsidRPr="00E74046" w:rsidR="00E74046">
        <w:rPr>
          <w:rFonts w:ascii="Century Gothic" w:hAnsi="Century Gothic"/>
        </w:rPr>
        <w:t>, see at</w:t>
      </w:r>
      <w:r w:rsidR="00E74046">
        <w:rPr>
          <w:rFonts w:ascii="Century Gothic" w:hAnsi="Century Gothic"/>
        </w:rPr>
        <w:t>tached documents</w:t>
      </w:r>
      <w:r w:rsidRPr="00E74046" w:rsidR="00E74046">
        <w:rPr>
          <w:rFonts w:ascii="Century Gothic" w:hAnsi="Century Gothic"/>
        </w:rPr>
        <w:t xml:space="preserve"> </w:t>
      </w:r>
    </w:p>
    <w:p w:rsidR="00E74046" w:rsidP="00E74046" w:rsidRDefault="00E74046" w14:paraId="5FE5FCDA" w14:textId="2C1BD6EA">
      <w:pPr>
        <w:pStyle w:val="ListParagraph"/>
        <w:numPr>
          <w:ilvl w:val="0"/>
          <w:numId w:val="3"/>
        </w:numPr>
        <w:rPr>
          <w:rFonts w:ascii="Century Gothic" w:hAnsi="Century Gothic"/>
        </w:rPr>
      </w:pPr>
      <w:r w:rsidRPr="00E74046">
        <w:rPr>
          <w:rFonts w:ascii="Century Gothic" w:hAnsi="Century Gothic"/>
        </w:rPr>
        <w:lastRenderedPageBreak/>
        <w:t>S</w:t>
      </w:r>
      <w:r w:rsidRPr="00E74046" w:rsidR="00851703">
        <w:rPr>
          <w:rFonts w:ascii="Century Gothic" w:hAnsi="Century Gothic"/>
        </w:rPr>
        <w:t>igned Conflict of Interest Declaratio</w:t>
      </w:r>
      <w:r w:rsidRPr="00E74046">
        <w:rPr>
          <w:rFonts w:ascii="Century Gothic" w:hAnsi="Century Gothic"/>
        </w:rPr>
        <w:t>n</w:t>
      </w:r>
      <w:r w:rsidRPr="00E74046">
        <w:rPr>
          <w:rFonts w:ascii="Century Gothic" w:hAnsi="Century Gothic"/>
        </w:rPr>
        <w:t>, see at</w:t>
      </w:r>
      <w:r>
        <w:rPr>
          <w:rFonts w:ascii="Century Gothic" w:hAnsi="Century Gothic"/>
        </w:rPr>
        <w:t>tached documents</w:t>
      </w:r>
    </w:p>
    <w:p w:rsidRPr="00E74046" w:rsidR="00E74046" w:rsidP="00E74046" w:rsidRDefault="00E74046" w14:paraId="6D9847A1" w14:textId="77777777">
      <w:pPr>
        <w:rPr>
          <w:rFonts w:ascii="Century Gothic" w:hAnsi="Century Gothic"/>
        </w:rPr>
      </w:pPr>
    </w:p>
    <w:p w:rsidRPr="00851703" w:rsidR="00851703" w:rsidP="00851703" w:rsidRDefault="00851703" w14:paraId="222192B7" w14:textId="4440FCAE">
      <w:pPr>
        <w:pStyle w:val="ListParagraph"/>
        <w:numPr>
          <w:ilvl w:val="0"/>
          <w:numId w:val="2"/>
        </w:numPr>
        <w:rPr>
          <w:rFonts w:ascii="Century Gothic" w:hAnsi="Century Gothic"/>
          <w:b/>
          <w:bCs/>
          <w:u w:val="single"/>
          <w:lang w:val="fr-FR"/>
        </w:rPr>
      </w:pPr>
      <w:r w:rsidRPr="00851703">
        <w:rPr>
          <w:rFonts w:ascii="Century Gothic" w:hAnsi="Century Gothic"/>
          <w:b/>
          <w:bCs/>
          <w:u w:val="single"/>
        </w:rPr>
        <w:t>Su</w:t>
      </w:r>
      <w:r w:rsidRPr="00851703">
        <w:rPr>
          <w:rFonts w:ascii="Century Gothic" w:hAnsi="Century Gothic"/>
          <w:b/>
          <w:bCs/>
          <w:u w:val="single"/>
        </w:rPr>
        <w:t>bmission</w:t>
      </w:r>
      <w:r w:rsidRPr="00851703">
        <w:rPr>
          <w:rFonts w:ascii="Century Gothic" w:hAnsi="Century Gothic"/>
          <w:b/>
          <w:bCs/>
          <w:u w:val="single"/>
          <w:lang w:val="fr-FR"/>
        </w:rPr>
        <w:t xml:space="preserve"> format</w:t>
      </w:r>
    </w:p>
    <w:p w:rsidRPr="00851703" w:rsidR="00851703" w:rsidP="00851703" w:rsidRDefault="00851703" w14:paraId="7D064467" w14:textId="77777777">
      <w:pPr>
        <w:rPr>
          <w:rFonts w:ascii="Century Gothic" w:hAnsi="Century Gothic"/>
          <w:lang w:val="fr-FR"/>
        </w:rPr>
      </w:pPr>
      <w:r w:rsidRPr="00851703">
        <w:rPr>
          <w:rFonts w:ascii="Century Gothic" w:hAnsi="Century Gothic"/>
          <w:lang w:val="fr-FR"/>
        </w:rPr>
        <w:t>- Use Arial 10pt font</w:t>
      </w:r>
    </w:p>
    <w:p w:rsidRPr="00851703" w:rsidR="00851703" w:rsidP="00851703" w:rsidRDefault="00851703" w14:paraId="747B2005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>- Submit Word or PDF documents (except pricing, which must be in Excel)</w:t>
      </w:r>
    </w:p>
    <w:p w:rsidR="00851703" w:rsidP="00851703" w:rsidRDefault="00851703" w14:paraId="328862B8" w14:textId="15B94BF4">
      <w:pPr>
        <w:rPr>
          <w:rFonts w:ascii="Century Gothic" w:hAnsi="Century Gothic"/>
        </w:rPr>
      </w:pPr>
      <w:r w:rsidRPr="50AF4F9F" w:rsidR="00851703">
        <w:rPr>
          <w:rFonts w:ascii="Century Gothic" w:hAnsi="Century Gothic"/>
        </w:rPr>
        <w:t xml:space="preserve">- Email your full proposal to: </w:t>
      </w:r>
      <w:hyperlink r:id="R79cbde7c343a4893">
        <w:r w:rsidRPr="50AF4F9F" w:rsidR="4DC39F3D">
          <w:rPr>
            <w:rStyle w:val="Hyperlink"/>
            <w:rFonts w:ascii="Century Gothic" w:hAnsi="Century Gothic"/>
          </w:rPr>
          <w:t>Laura.King</w:t>
        </w:r>
        <w:r w:rsidRPr="50AF4F9F" w:rsidR="00851703">
          <w:rPr>
            <w:rStyle w:val="Hyperlink"/>
            <w:rFonts w:ascii="Century Gothic" w:hAnsi="Century Gothic"/>
          </w:rPr>
          <w:t>@bathcollege.ac.uk</w:t>
        </w:r>
      </w:hyperlink>
      <w:r w:rsidRPr="50AF4F9F" w:rsidR="1AEB0C46">
        <w:rPr>
          <w:rFonts w:ascii="Century Gothic" w:hAnsi="Century Gothic"/>
        </w:rPr>
        <w:t xml:space="preserve"> </w:t>
      </w:r>
    </w:p>
    <w:p w:rsidRPr="00851703" w:rsidR="00851703" w:rsidP="00851703" w:rsidRDefault="00851703" w14:paraId="0E6D3696" w14:textId="77777777">
      <w:pPr>
        <w:rPr>
          <w:rFonts w:ascii="Century Gothic" w:hAnsi="Century Gothic"/>
          <w:b/>
          <w:bCs/>
          <w:u w:val="single"/>
        </w:rPr>
      </w:pPr>
    </w:p>
    <w:p w:rsidRPr="00851703" w:rsidR="00851703" w:rsidP="00851703" w:rsidRDefault="00851703" w14:paraId="353FECE9" w14:textId="4257802C">
      <w:pPr>
        <w:pStyle w:val="ListParagraph"/>
        <w:numPr>
          <w:ilvl w:val="0"/>
          <w:numId w:val="2"/>
        </w:numPr>
        <w:rPr>
          <w:rFonts w:ascii="Century Gothic" w:hAnsi="Century Gothic"/>
          <w:b/>
          <w:bCs/>
          <w:u w:val="single"/>
        </w:rPr>
      </w:pPr>
      <w:r w:rsidRPr="00851703">
        <w:rPr>
          <w:rFonts w:ascii="Century Gothic" w:hAnsi="Century Gothic"/>
          <w:b/>
          <w:bCs/>
          <w:u w:val="single"/>
        </w:rPr>
        <w:t>Evaluation Criteria</w:t>
      </w:r>
    </w:p>
    <w:p w:rsidRPr="00851703" w:rsidR="00851703" w:rsidP="00851703" w:rsidRDefault="00851703" w14:paraId="707065BB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>Proposals will be evaluated based on the following weighted criteria:</w:t>
      </w:r>
    </w:p>
    <w:p w:rsidR="00E74046" w:rsidP="00E74046" w:rsidRDefault="00851703" w14:paraId="5C1758BD" w14:textId="77777777">
      <w:pPr>
        <w:pStyle w:val="ListParagraph"/>
        <w:numPr>
          <w:ilvl w:val="0"/>
          <w:numId w:val="9"/>
        </w:numPr>
        <w:rPr>
          <w:rFonts w:ascii="Century Gothic" w:hAnsi="Century Gothic"/>
        </w:rPr>
      </w:pPr>
      <w:r w:rsidRPr="00E74046">
        <w:rPr>
          <w:rFonts w:ascii="Century Gothic" w:hAnsi="Century Gothic"/>
        </w:rPr>
        <w:t>Media Buying &amp; Digital Expertise</w:t>
      </w:r>
      <w:r w:rsidR="00E74046">
        <w:rPr>
          <w:rFonts w:ascii="Century Gothic" w:hAnsi="Century Gothic"/>
        </w:rPr>
        <w:t xml:space="preserve"> -</w:t>
      </w:r>
      <w:r w:rsidRPr="00E74046">
        <w:rPr>
          <w:rFonts w:ascii="Century Gothic" w:hAnsi="Century Gothic"/>
        </w:rPr>
        <w:t xml:space="preserve"> 60%</w:t>
      </w:r>
    </w:p>
    <w:p w:rsidR="00E74046" w:rsidP="00E74046" w:rsidRDefault="00851703" w14:paraId="051E33D1" w14:textId="77777777">
      <w:pPr>
        <w:pStyle w:val="ListParagraph"/>
        <w:numPr>
          <w:ilvl w:val="0"/>
          <w:numId w:val="9"/>
        </w:numPr>
        <w:rPr>
          <w:rFonts w:ascii="Century Gothic" w:hAnsi="Century Gothic"/>
        </w:rPr>
      </w:pPr>
      <w:r w:rsidRPr="00E74046">
        <w:rPr>
          <w:rFonts w:ascii="Century Gothic" w:hAnsi="Century Gothic"/>
        </w:rPr>
        <w:t>Social Value (e.g. local impact, apprenticeships)</w:t>
      </w:r>
      <w:r w:rsidR="00E74046">
        <w:rPr>
          <w:rFonts w:ascii="Century Gothic" w:hAnsi="Century Gothic"/>
        </w:rPr>
        <w:t xml:space="preserve"> - </w:t>
      </w:r>
      <w:r w:rsidRPr="00E74046">
        <w:rPr>
          <w:rFonts w:ascii="Century Gothic" w:hAnsi="Century Gothic"/>
        </w:rPr>
        <w:t>10%</w:t>
      </w:r>
    </w:p>
    <w:p w:rsidR="00E74046" w:rsidP="00E74046" w:rsidRDefault="00851703" w14:paraId="34904728" w14:textId="77777777">
      <w:pPr>
        <w:pStyle w:val="ListParagraph"/>
        <w:numPr>
          <w:ilvl w:val="0"/>
          <w:numId w:val="9"/>
        </w:numPr>
        <w:rPr>
          <w:rFonts w:ascii="Century Gothic" w:hAnsi="Century Gothic"/>
        </w:rPr>
      </w:pPr>
      <w:r w:rsidRPr="00E74046">
        <w:rPr>
          <w:rFonts w:ascii="Century Gothic" w:hAnsi="Century Gothic"/>
        </w:rPr>
        <w:t>Presentation (for shortlisted bidders)</w:t>
      </w:r>
      <w:r w:rsidRPr="00E74046" w:rsidR="00E74046">
        <w:rPr>
          <w:rFonts w:ascii="Century Gothic" w:hAnsi="Century Gothic"/>
        </w:rPr>
        <w:t xml:space="preserve"> -</w:t>
      </w:r>
      <w:r w:rsidRPr="00E74046">
        <w:rPr>
          <w:rFonts w:ascii="Century Gothic" w:hAnsi="Century Gothic"/>
        </w:rPr>
        <w:t>10%</w:t>
      </w:r>
    </w:p>
    <w:p w:rsidRPr="00E74046" w:rsidR="00851703" w:rsidP="00E74046" w:rsidRDefault="00851703" w14:paraId="005B1904" w14:textId="2EAACDFC">
      <w:pPr>
        <w:pStyle w:val="ListParagraph"/>
        <w:numPr>
          <w:ilvl w:val="0"/>
          <w:numId w:val="9"/>
        </w:numPr>
        <w:rPr>
          <w:rFonts w:ascii="Century Gothic" w:hAnsi="Century Gothic"/>
        </w:rPr>
      </w:pPr>
      <w:r w:rsidRPr="00E74046">
        <w:rPr>
          <w:rFonts w:ascii="Century Gothic" w:hAnsi="Century Gothic"/>
        </w:rPr>
        <w:t xml:space="preserve">Pricing (value for money, transparency) </w:t>
      </w:r>
      <w:r w:rsidR="00E74046">
        <w:rPr>
          <w:rFonts w:ascii="Century Gothic" w:hAnsi="Century Gothic"/>
        </w:rPr>
        <w:t>-</w:t>
      </w:r>
      <w:r w:rsidRPr="00E74046">
        <w:rPr>
          <w:rFonts w:ascii="Century Gothic" w:hAnsi="Century Gothic"/>
        </w:rPr>
        <w:t xml:space="preserve"> 20% </w:t>
      </w:r>
    </w:p>
    <w:p w:rsidRPr="00851703" w:rsidR="00851703" w:rsidP="00851703" w:rsidRDefault="00851703" w14:paraId="41DB5C9D" w14:textId="77777777">
      <w:pPr>
        <w:rPr>
          <w:rFonts w:ascii="Century Gothic" w:hAnsi="Century Gothic"/>
        </w:rPr>
      </w:pPr>
    </w:p>
    <w:p w:rsidR="00851703" w:rsidP="00851703" w:rsidRDefault="00851703" w14:paraId="177CB951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>Shortlisted bidders will be invited to present their approach to a live brief related to our recruitment campaign.</w:t>
      </w:r>
    </w:p>
    <w:p w:rsidR="00E74046" w:rsidP="00851703" w:rsidRDefault="00E74046" w14:paraId="2D04CAE2" w14:textId="77777777">
      <w:pPr>
        <w:rPr>
          <w:rFonts w:ascii="Century Gothic" w:hAnsi="Century Gothic"/>
        </w:rPr>
      </w:pPr>
    </w:p>
    <w:p w:rsidRPr="00851703" w:rsidR="00851703" w:rsidP="00851703" w:rsidRDefault="00851703" w14:paraId="51897ED0" w14:textId="77777777">
      <w:pPr>
        <w:pStyle w:val="ListParagraph"/>
        <w:numPr>
          <w:ilvl w:val="0"/>
          <w:numId w:val="2"/>
        </w:numPr>
        <w:rPr>
          <w:rFonts w:ascii="Century Gothic" w:hAnsi="Century Gothic"/>
        </w:rPr>
      </w:pPr>
      <w:r w:rsidRPr="00851703">
        <w:rPr>
          <w:rFonts w:ascii="Century Gothic" w:hAnsi="Century Gothic"/>
          <w:b/>
          <w:bCs/>
          <w:u w:val="single"/>
        </w:rPr>
        <w:t>Timeline</w:t>
      </w:r>
    </w:p>
    <w:p w:rsidRPr="00851703" w:rsidR="00851703" w:rsidP="00851703" w:rsidRDefault="00851703" w14:paraId="2F395191" w14:textId="04DA9B6E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>The tender process will follow a structured timeline, including: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65"/>
        <w:gridCol w:w="3351"/>
      </w:tblGrid>
      <w:tr w:rsidRPr="00B2696F" w:rsidR="00B2696F" w:rsidTr="34A4EFFB" w14:paraId="5669832A" w14:textId="77777777">
        <w:trPr>
          <w:trHeight w:val="290"/>
        </w:trPr>
        <w:tc>
          <w:tcPr>
            <w:tcW w:w="5665" w:type="dxa"/>
            <w:noWrap/>
            <w:tcMar/>
            <w:hideMark/>
          </w:tcPr>
          <w:p w:rsidR="34A4EFFB" w:rsidP="34A4EFFB" w:rsidRDefault="34A4EFFB" w14:paraId="7A996869" w14:textId="7A785D4B">
            <w:pPr>
              <w:spacing w:before="0" w:beforeAutospacing="off" w:after="0" w:afterAutospacing="off"/>
            </w:pPr>
            <w:r w:rsidRPr="34A4EFFB" w:rsidR="34A4EFFB">
              <w:rPr>
                <w:rFonts w:ascii="Century Gothic" w:hAnsi="Century Gothic" w:eastAsia="Century Gothic" w:cs="Century Gothic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Publish Tender:</w:t>
            </w:r>
          </w:p>
        </w:tc>
        <w:tc>
          <w:tcPr>
            <w:tcW w:w="3351" w:type="dxa"/>
            <w:noWrap/>
            <w:tcMar/>
            <w:hideMark/>
          </w:tcPr>
          <w:p w:rsidR="34A4EFFB" w:rsidP="34A4EFFB" w:rsidRDefault="34A4EFFB" w14:paraId="345B1C4C" w14:textId="22CCF798">
            <w:pPr>
              <w:spacing w:before="0" w:beforeAutospacing="off" w:after="0" w:afterAutospacing="off"/>
              <w:jc w:val="right"/>
            </w:pPr>
            <w:r w:rsidRPr="34A4EFFB" w:rsidR="34A4EFFB">
              <w:rPr>
                <w:rFonts w:ascii="Century Gothic" w:hAnsi="Century Gothic" w:eastAsia="Century Gothic" w:cs="Century Gothic"/>
                <w:color w:val="000000" w:themeColor="text1" w:themeTint="FF" w:themeShade="FF"/>
                <w:sz w:val="24"/>
                <w:szCs w:val="24"/>
              </w:rPr>
              <w:t>12/08/2025</w:t>
            </w:r>
          </w:p>
        </w:tc>
      </w:tr>
      <w:tr w:rsidRPr="00B2696F" w:rsidR="00B2696F" w:rsidTr="34A4EFFB" w14:paraId="05B208B8" w14:textId="77777777">
        <w:trPr>
          <w:trHeight w:val="290"/>
        </w:trPr>
        <w:tc>
          <w:tcPr>
            <w:tcW w:w="5665" w:type="dxa"/>
            <w:noWrap/>
            <w:tcMar/>
            <w:hideMark/>
          </w:tcPr>
          <w:p w:rsidR="34A4EFFB" w:rsidP="34A4EFFB" w:rsidRDefault="34A4EFFB" w14:paraId="7D7A14F2" w14:textId="07C94E27">
            <w:pPr>
              <w:spacing w:before="0" w:beforeAutospacing="off" w:after="0" w:afterAutospacing="off"/>
            </w:pPr>
            <w:r w:rsidRPr="34A4EFFB" w:rsidR="34A4EFFB">
              <w:rPr>
                <w:rFonts w:ascii="Century Gothic" w:hAnsi="Century Gothic" w:eastAsia="Century Gothic" w:cs="Century Gothic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 xml:space="preserve">Publish answers to questions from bidders: </w:t>
            </w:r>
          </w:p>
        </w:tc>
        <w:tc>
          <w:tcPr>
            <w:tcW w:w="3351" w:type="dxa"/>
            <w:noWrap/>
            <w:tcMar/>
            <w:hideMark/>
          </w:tcPr>
          <w:p w:rsidR="34A4EFFB" w:rsidP="34A4EFFB" w:rsidRDefault="34A4EFFB" w14:paraId="556E4E29" w14:textId="63306E77">
            <w:pPr>
              <w:spacing w:before="0" w:beforeAutospacing="off" w:after="0" w:afterAutospacing="off"/>
              <w:jc w:val="right"/>
            </w:pPr>
            <w:r w:rsidRPr="34A4EFFB" w:rsidR="34A4EFFB">
              <w:rPr>
                <w:rFonts w:ascii="Century Gothic" w:hAnsi="Century Gothic" w:eastAsia="Century Gothic" w:cs="Century Gothic"/>
                <w:color w:val="000000" w:themeColor="text1" w:themeTint="FF" w:themeShade="FF"/>
                <w:sz w:val="24"/>
                <w:szCs w:val="24"/>
              </w:rPr>
              <w:t>25/08/2025</w:t>
            </w:r>
          </w:p>
        </w:tc>
      </w:tr>
      <w:tr w:rsidRPr="00B2696F" w:rsidR="00B2696F" w:rsidTr="34A4EFFB" w14:paraId="10ED7C3B" w14:textId="77777777">
        <w:trPr>
          <w:trHeight w:val="290"/>
        </w:trPr>
        <w:tc>
          <w:tcPr>
            <w:tcW w:w="5665" w:type="dxa"/>
            <w:noWrap/>
            <w:tcMar/>
            <w:hideMark/>
          </w:tcPr>
          <w:p w:rsidR="34A4EFFB" w:rsidP="34A4EFFB" w:rsidRDefault="34A4EFFB" w14:paraId="45D7A816" w14:textId="48D2BF89">
            <w:pPr>
              <w:spacing w:before="0" w:beforeAutospacing="off" w:after="0" w:afterAutospacing="off"/>
            </w:pPr>
            <w:r w:rsidRPr="34A4EFFB" w:rsidR="34A4EFFB">
              <w:rPr>
                <w:rFonts w:ascii="Century Gothic" w:hAnsi="Century Gothic" w:eastAsia="Century Gothic" w:cs="Century Gothic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Initial shortlisting:</w:t>
            </w:r>
          </w:p>
        </w:tc>
        <w:tc>
          <w:tcPr>
            <w:tcW w:w="3351" w:type="dxa"/>
            <w:noWrap/>
            <w:tcMar/>
            <w:hideMark/>
          </w:tcPr>
          <w:p w:rsidR="34A4EFFB" w:rsidP="34A4EFFB" w:rsidRDefault="34A4EFFB" w14:paraId="1272CC7F" w14:textId="0F01A819">
            <w:pPr>
              <w:spacing w:before="0" w:beforeAutospacing="off" w:after="0" w:afterAutospacing="off"/>
              <w:jc w:val="right"/>
            </w:pPr>
            <w:r w:rsidRPr="34A4EFFB" w:rsidR="34A4EFFB">
              <w:rPr>
                <w:rFonts w:ascii="Century Gothic" w:hAnsi="Century Gothic" w:eastAsia="Century Gothic" w:cs="Century Gothic"/>
                <w:color w:val="000000" w:themeColor="text1" w:themeTint="FF" w:themeShade="FF"/>
                <w:sz w:val="24"/>
                <w:szCs w:val="24"/>
              </w:rPr>
              <w:t>01/09/2025</w:t>
            </w:r>
          </w:p>
        </w:tc>
      </w:tr>
      <w:tr w:rsidRPr="00B2696F" w:rsidR="00B2696F" w:rsidTr="34A4EFFB" w14:paraId="1248149F" w14:textId="77777777">
        <w:trPr>
          <w:trHeight w:val="290"/>
        </w:trPr>
        <w:tc>
          <w:tcPr>
            <w:tcW w:w="5665" w:type="dxa"/>
            <w:noWrap/>
            <w:tcMar/>
            <w:hideMark/>
          </w:tcPr>
          <w:p w:rsidR="34A4EFFB" w:rsidP="34A4EFFB" w:rsidRDefault="34A4EFFB" w14:paraId="62B543D3" w14:textId="2E32D6EB">
            <w:pPr>
              <w:spacing w:before="0" w:beforeAutospacing="off" w:after="0" w:afterAutospacing="off"/>
            </w:pPr>
            <w:r w:rsidRPr="34A4EFFB" w:rsidR="34A4EFFB">
              <w:rPr>
                <w:rFonts w:ascii="Century Gothic" w:hAnsi="Century Gothic" w:eastAsia="Century Gothic" w:cs="Century Gothic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Presentation by shortlisted bidders:</w:t>
            </w:r>
          </w:p>
        </w:tc>
        <w:tc>
          <w:tcPr>
            <w:tcW w:w="3351" w:type="dxa"/>
            <w:noWrap/>
            <w:tcMar/>
            <w:hideMark/>
          </w:tcPr>
          <w:p w:rsidR="34A4EFFB" w:rsidP="34A4EFFB" w:rsidRDefault="34A4EFFB" w14:paraId="1243B067" w14:textId="4A667C78">
            <w:pPr>
              <w:spacing w:before="0" w:beforeAutospacing="off" w:after="0" w:afterAutospacing="off"/>
              <w:jc w:val="right"/>
            </w:pPr>
            <w:r w:rsidRPr="34A4EFFB" w:rsidR="34A4EFFB">
              <w:rPr>
                <w:rFonts w:ascii="Century Gothic" w:hAnsi="Century Gothic" w:eastAsia="Century Gothic" w:cs="Century Gothic"/>
                <w:color w:val="000000" w:themeColor="text1" w:themeTint="FF" w:themeShade="FF"/>
                <w:sz w:val="24"/>
                <w:szCs w:val="24"/>
              </w:rPr>
              <w:t>w/c 08/09/2025</w:t>
            </w:r>
          </w:p>
        </w:tc>
      </w:tr>
      <w:tr w:rsidRPr="00B2696F" w:rsidR="00B2696F" w:rsidTr="34A4EFFB" w14:paraId="52065D34" w14:textId="77777777">
        <w:trPr>
          <w:trHeight w:val="290"/>
        </w:trPr>
        <w:tc>
          <w:tcPr>
            <w:tcW w:w="5665" w:type="dxa"/>
            <w:noWrap/>
            <w:tcMar/>
            <w:hideMark/>
          </w:tcPr>
          <w:p w:rsidR="34A4EFFB" w:rsidP="34A4EFFB" w:rsidRDefault="34A4EFFB" w14:paraId="4007C41D" w14:textId="533388CF">
            <w:pPr>
              <w:spacing w:before="0" w:beforeAutospacing="off" w:after="0" w:afterAutospacing="off"/>
            </w:pPr>
            <w:r w:rsidRPr="34A4EFFB" w:rsidR="34A4EFFB">
              <w:rPr>
                <w:rFonts w:ascii="Century Gothic" w:hAnsi="Century Gothic" w:eastAsia="Century Gothic" w:cs="Century Gothic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Award date:</w:t>
            </w:r>
          </w:p>
        </w:tc>
        <w:tc>
          <w:tcPr>
            <w:tcW w:w="3351" w:type="dxa"/>
            <w:noWrap/>
            <w:tcMar/>
            <w:hideMark/>
          </w:tcPr>
          <w:p w:rsidR="34A4EFFB" w:rsidP="34A4EFFB" w:rsidRDefault="34A4EFFB" w14:paraId="03608692" w14:textId="3FFBAE76">
            <w:pPr>
              <w:spacing w:before="0" w:beforeAutospacing="off" w:after="0" w:afterAutospacing="off"/>
              <w:jc w:val="right"/>
            </w:pPr>
            <w:r w:rsidRPr="34A4EFFB" w:rsidR="34A4EFFB">
              <w:rPr>
                <w:rFonts w:ascii="Century Gothic" w:hAnsi="Century Gothic" w:eastAsia="Century Gothic" w:cs="Century Gothic"/>
                <w:color w:val="000000" w:themeColor="text1" w:themeTint="FF" w:themeShade="FF"/>
                <w:sz w:val="24"/>
                <w:szCs w:val="24"/>
              </w:rPr>
              <w:t>15/09/2025</w:t>
            </w:r>
          </w:p>
        </w:tc>
      </w:tr>
      <w:tr w:rsidRPr="00B2696F" w:rsidR="00B2696F" w:rsidTr="34A4EFFB" w14:paraId="38882447" w14:textId="77777777">
        <w:trPr>
          <w:trHeight w:val="290"/>
        </w:trPr>
        <w:tc>
          <w:tcPr>
            <w:tcW w:w="5665" w:type="dxa"/>
            <w:noWrap/>
            <w:tcMar/>
            <w:hideMark/>
          </w:tcPr>
          <w:p w:rsidR="34A4EFFB" w:rsidP="34A4EFFB" w:rsidRDefault="34A4EFFB" w14:paraId="4EC91433" w14:textId="5E50D24B">
            <w:pPr>
              <w:spacing w:before="0" w:beforeAutospacing="off" w:after="0" w:afterAutospacing="off"/>
            </w:pPr>
            <w:r w:rsidRPr="34A4EFFB" w:rsidR="34A4EFFB">
              <w:rPr>
                <w:rFonts w:ascii="Century Gothic" w:hAnsi="Century Gothic" w:eastAsia="Century Gothic" w:cs="Century Gothic"/>
                <w:b w:val="1"/>
                <w:bCs w:val="1"/>
                <w:color w:val="000000" w:themeColor="text1" w:themeTint="FF" w:themeShade="FF"/>
                <w:sz w:val="24"/>
                <w:szCs w:val="24"/>
              </w:rPr>
              <w:t>Contract go live:</w:t>
            </w:r>
          </w:p>
        </w:tc>
        <w:tc>
          <w:tcPr>
            <w:tcW w:w="3351" w:type="dxa"/>
            <w:noWrap/>
            <w:tcMar/>
            <w:hideMark/>
          </w:tcPr>
          <w:p w:rsidR="34A4EFFB" w:rsidP="34A4EFFB" w:rsidRDefault="34A4EFFB" w14:paraId="7FC9DE33" w14:textId="64724256">
            <w:pPr>
              <w:spacing w:before="0" w:beforeAutospacing="off" w:after="0" w:afterAutospacing="off"/>
              <w:jc w:val="right"/>
            </w:pPr>
            <w:r w:rsidRPr="34A4EFFB" w:rsidR="34A4EFFB">
              <w:rPr>
                <w:rFonts w:ascii="Century Gothic" w:hAnsi="Century Gothic" w:eastAsia="Century Gothic" w:cs="Century Gothic"/>
                <w:color w:val="000000" w:themeColor="text1" w:themeTint="FF" w:themeShade="FF"/>
                <w:sz w:val="24"/>
                <w:szCs w:val="24"/>
              </w:rPr>
              <w:t>01/10/2025</w:t>
            </w:r>
          </w:p>
        </w:tc>
      </w:tr>
    </w:tbl>
    <w:p w:rsidRPr="00851703" w:rsidR="00851703" w:rsidP="00851703" w:rsidRDefault="00851703" w14:paraId="2608ED89" w14:textId="77777777">
      <w:pPr>
        <w:rPr>
          <w:rFonts w:ascii="Century Gothic" w:hAnsi="Century Gothic"/>
        </w:rPr>
      </w:pPr>
    </w:p>
    <w:p w:rsidR="00851703" w:rsidP="00851703" w:rsidRDefault="00851703" w14:paraId="3F8D7271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>Exact dates will be communicated via email and our procurement platform.</w:t>
      </w:r>
    </w:p>
    <w:p w:rsidRPr="00851703" w:rsidR="00B2696F" w:rsidP="00851703" w:rsidRDefault="00B2696F" w14:paraId="1B8CF92C" w14:textId="77777777">
      <w:pPr>
        <w:rPr>
          <w:rFonts w:ascii="Century Gothic" w:hAnsi="Century Gothic"/>
        </w:rPr>
      </w:pPr>
    </w:p>
    <w:p w:rsidR="00B2696F" w:rsidP="00851703" w:rsidRDefault="00851703" w14:paraId="6A32F5A9" w14:textId="77777777">
      <w:pPr>
        <w:pStyle w:val="ListParagraph"/>
        <w:numPr>
          <w:ilvl w:val="0"/>
          <w:numId w:val="2"/>
        </w:numPr>
        <w:rPr>
          <w:rFonts w:ascii="Century Gothic" w:hAnsi="Century Gothic"/>
          <w:b/>
          <w:bCs/>
          <w:u w:val="single"/>
        </w:rPr>
      </w:pPr>
      <w:r w:rsidRPr="00B2696F">
        <w:rPr>
          <w:rFonts w:ascii="Century Gothic" w:hAnsi="Century Gothic"/>
          <w:b/>
          <w:bCs/>
          <w:u w:val="single"/>
        </w:rPr>
        <w:t>Communication</w:t>
      </w:r>
    </w:p>
    <w:p w:rsidRPr="00B2696F" w:rsidR="00851703" w:rsidP="00B2696F" w:rsidRDefault="00B2696F" w14:paraId="41D7E747" w14:textId="464AD0B1">
      <w:pPr>
        <w:rPr>
          <w:rFonts w:ascii="Century Gothic" w:hAnsi="Century Gothic"/>
          <w:b/>
          <w:bCs/>
          <w:u w:val="single"/>
        </w:rPr>
      </w:pPr>
      <w:r>
        <w:rPr>
          <w:rFonts w:ascii="Century Gothic" w:hAnsi="Century Gothic"/>
        </w:rPr>
        <w:t>A</w:t>
      </w:r>
      <w:r w:rsidRPr="00B2696F" w:rsidR="00851703">
        <w:rPr>
          <w:rFonts w:ascii="Century Gothic" w:hAnsi="Century Gothic"/>
        </w:rPr>
        <w:t>ll questions must be submitted in writing to: marketing@bathcollege.ac.uk</w:t>
      </w:r>
    </w:p>
    <w:p w:rsidR="00851703" w:rsidP="00851703" w:rsidRDefault="00851703" w14:paraId="12D05A8C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>We will respond to all clarifications before the deadline. Responses may be shared with all bidders if relevant to the process.</w:t>
      </w:r>
    </w:p>
    <w:p w:rsidRPr="00851703" w:rsidR="00B2696F" w:rsidP="00851703" w:rsidRDefault="00B2696F" w14:paraId="6D43A2DE" w14:textId="77777777">
      <w:pPr>
        <w:rPr>
          <w:rFonts w:ascii="Century Gothic" w:hAnsi="Century Gothic"/>
        </w:rPr>
      </w:pPr>
    </w:p>
    <w:p w:rsidRPr="00B2696F" w:rsidR="00851703" w:rsidP="00B2696F" w:rsidRDefault="00851703" w14:paraId="5E2E78D6" w14:textId="3D905057">
      <w:pPr>
        <w:pStyle w:val="ListParagraph"/>
        <w:numPr>
          <w:ilvl w:val="0"/>
          <w:numId w:val="2"/>
        </w:numPr>
        <w:rPr>
          <w:rFonts w:ascii="Century Gothic" w:hAnsi="Century Gothic"/>
          <w:b/>
          <w:bCs/>
          <w:u w:val="single"/>
        </w:rPr>
      </w:pPr>
      <w:r w:rsidRPr="00B2696F">
        <w:rPr>
          <w:rFonts w:ascii="Century Gothic" w:hAnsi="Century Gothic"/>
          <w:b/>
          <w:bCs/>
          <w:u w:val="single"/>
        </w:rPr>
        <w:t>Contract Terms</w:t>
      </w:r>
    </w:p>
    <w:p w:rsidR="00851703" w:rsidP="00851703" w:rsidRDefault="00851703" w14:paraId="37DE8AA0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>The successful bidder will enter into a contract based on Bath College’s standard Conditions of Purchase. A draft contract is included in the tender pack for review.</w:t>
      </w:r>
    </w:p>
    <w:p w:rsidRPr="00B2696F" w:rsidR="00B2696F" w:rsidP="00851703" w:rsidRDefault="00B2696F" w14:paraId="66D6EAA3" w14:textId="77777777">
      <w:pPr>
        <w:rPr>
          <w:rFonts w:ascii="Century Gothic" w:hAnsi="Century Gothic"/>
          <w:b/>
          <w:bCs/>
          <w:u w:val="single"/>
        </w:rPr>
      </w:pPr>
    </w:p>
    <w:p w:rsidRPr="00B2696F" w:rsidR="00B2696F" w:rsidP="00B2696F" w:rsidRDefault="00851703" w14:paraId="469E8B14" w14:textId="60150E47">
      <w:pPr>
        <w:pStyle w:val="ListParagraph"/>
        <w:numPr>
          <w:ilvl w:val="0"/>
          <w:numId w:val="2"/>
        </w:numPr>
        <w:rPr>
          <w:rFonts w:ascii="Century Gothic" w:hAnsi="Century Gothic"/>
          <w:b/>
          <w:bCs/>
          <w:u w:val="single"/>
        </w:rPr>
      </w:pPr>
      <w:r w:rsidRPr="00B2696F">
        <w:rPr>
          <w:rFonts w:ascii="Century Gothic" w:hAnsi="Century Gothic"/>
          <w:b/>
          <w:bCs/>
          <w:u w:val="single"/>
        </w:rPr>
        <w:t>Ethical and Legal Standards</w:t>
      </w:r>
    </w:p>
    <w:p w:rsidRPr="00851703" w:rsidR="00851703" w:rsidP="00851703" w:rsidRDefault="00851703" w14:paraId="0DB4BF96" w14:textId="77777777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>We expect all bidders to:</w:t>
      </w:r>
    </w:p>
    <w:p w:rsidRPr="00B2696F" w:rsidR="00851703" w:rsidP="00B2696F" w:rsidRDefault="00851703" w14:paraId="6820A2E6" w14:textId="5D426E04">
      <w:pPr>
        <w:pStyle w:val="ListParagraph"/>
        <w:numPr>
          <w:ilvl w:val="0"/>
          <w:numId w:val="8"/>
        </w:numPr>
        <w:rPr>
          <w:rFonts w:ascii="Century Gothic" w:hAnsi="Century Gothic"/>
        </w:rPr>
      </w:pPr>
      <w:r w:rsidRPr="00B2696F">
        <w:rPr>
          <w:rFonts w:ascii="Century Gothic" w:hAnsi="Century Gothic"/>
        </w:rPr>
        <w:t>Maintain confidentiality throughout the process.</w:t>
      </w:r>
    </w:p>
    <w:p w:rsidRPr="00B2696F" w:rsidR="00851703" w:rsidP="00B2696F" w:rsidRDefault="00851703" w14:paraId="47162D0B" w14:textId="41436549">
      <w:pPr>
        <w:pStyle w:val="ListParagraph"/>
        <w:numPr>
          <w:ilvl w:val="0"/>
          <w:numId w:val="8"/>
        </w:numPr>
        <w:rPr>
          <w:rFonts w:ascii="Century Gothic" w:hAnsi="Century Gothic"/>
        </w:rPr>
      </w:pPr>
      <w:r w:rsidRPr="00B2696F">
        <w:rPr>
          <w:rFonts w:ascii="Century Gothic" w:hAnsi="Century Gothic"/>
        </w:rPr>
        <w:t>Avoid conflicts of interest and declare any potential issues.</w:t>
      </w:r>
    </w:p>
    <w:p w:rsidRPr="00B2696F" w:rsidR="00851703" w:rsidP="00B2696F" w:rsidRDefault="00851703" w14:paraId="38CAD085" w14:textId="0130BB5C">
      <w:pPr>
        <w:pStyle w:val="ListParagraph"/>
        <w:numPr>
          <w:ilvl w:val="0"/>
          <w:numId w:val="8"/>
        </w:numPr>
        <w:rPr>
          <w:rFonts w:ascii="Century Gothic" w:hAnsi="Century Gothic"/>
        </w:rPr>
      </w:pPr>
      <w:r w:rsidRPr="00B2696F">
        <w:rPr>
          <w:rFonts w:ascii="Century Gothic" w:hAnsi="Century Gothic"/>
        </w:rPr>
        <w:t>Refrain from canvassing or collusion.</w:t>
      </w:r>
    </w:p>
    <w:p w:rsidRPr="00B2696F" w:rsidR="00851703" w:rsidP="00B2696F" w:rsidRDefault="00851703" w14:paraId="57AE49C5" w14:textId="55E59050">
      <w:pPr>
        <w:pStyle w:val="ListParagraph"/>
        <w:numPr>
          <w:ilvl w:val="0"/>
          <w:numId w:val="8"/>
        </w:numPr>
        <w:rPr>
          <w:rFonts w:ascii="Century Gothic" w:hAnsi="Century Gothic"/>
        </w:rPr>
      </w:pPr>
      <w:r w:rsidRPr="00B2696F">
        <w:rPr>
          <w:rFonts w:ascii="Century Gothic" w:hAnsi="Century Gothic"/>
        </w:rPr>
        <w:t>Support our values around equality, diversity, inclusion, and sustainability.</w:t>
      </w:r>
    </w:p>
    <w:p w:rsidRPr="00851703" w:rsidR="00851703" w:rsidP="00851703" w:rsidRDefault="00851703" w14:paraId="5450E108" w14:textId="77777777">
      <w:pPr>
        <w:rPr>
          <w:rFonts w:ascii="Century Gothic" w:hAnsi="Century Gothic"/>
        </w:rPr>
      </w:pPr>
    </w:p>
    <w:p w:rsidRPr="00851703" w:rsidR="00176E31" w:rsidP="00851703" w:rsidRDefault="00851703" w14:paraId="417BC02B" w14:textId="3DD5E146">
      <w:pPr>
        <w:rPr>
          <w:rFonts w:ascii="Century Gothic" w:hAnsi="Century Gothic"/>
        </w:rPr>
      </w:pPr>
      <w:r w:rsidRPr="00851703">
        <w:rPr>
          <w:rFonts w:ascii="Century Gothic" w:hAnsi="Century Gothic"/>
        </w:rPr>
        <w:t>Failure to comply with these standards may result in disqualification.</w:t>
      </w:r>
    </w:p>
    <w:sectPr w:rsidRPr="00851703" w:rsidR="00176E31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3AFA"/>
    <w:multiLevelType w:val="hybridMultilevel"/>
    <w:tmpl w:val="BBC2ADB8"/>
    <w:lvl w:ilvl="0" w:tplc="E2D2173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B6A84"/>
    <w:multiLevelType w:val="hybridMultilevel"/>
    <w:tmpl w:val="C1904584"/>
    <w:lvl w:ilvl="0" w:tplc="B106C85A">
      <w:start w:val="5"/>
      <w:numFmt w:val="bullet"/>
      <w:lvlText w:val="-"/>
      <w:lvlJc w:val="left"/>
      <w:pPr>
        <w:ind w:left="720" w:hanging="360"/>
      </w:pPr>
      <w:rPr>
        <w:rFonts w:hint="default" w:ascii="Century Gothic" w:hAnsi="Century Gothic" w:eastAsia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D3F2656"/>
    <w:multiLevelType w:val="hybridMultilevel"/>
    <w:tmpl w:val="F4EE1A5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8A73B1D"/>
    <w:multiLevelType w:val="hybridMultilevel"/>
    <w:tmpl w:val="13DA17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B36506"/>
    <w:multiLevelType w:val="hybridMultilevel"/>
    <w:tmpl w:val="EBB4E2B8"/>
    <w:lvl w:ilvl="0" w:tplc="B106C85A">
      <w:start w:val="5"/>
      <w:numFmt w:val="bullet"/>
      <w:lvlText w:val="-"/>
      <w:lvlJc w:val="left"/>
      <w:pPr>
        <w:ind w:left="720" w:hanging="360"/>
      </w:pPr>
      <w:rPr>
        <w:rFonts w:hint="default" w:ascii="Century Gothic" w:hAnsi="Century Gothic" w:eastAsia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FFB63BA"/>
    <w:multiLevelType w:val="hybridMultilevel"/>
    <w:tmpl w:val="BCE06ED0"/>
    <w:lvl w:ilvl="0" w:tplc="B106C85A">
      <w:start w:val="5"/>
      <w:numFmt w:val="bullet"/>
      <w:lvlText w:val="-"/>
      <w:lvlJc w:val="left"/>
      <w:pPr>
        <w:ind w:left="720" w:hanging="360"/>
      </w:pPr>
      <w:rPr>
        <w:rFonts w:hint="default" w:ascii="Century Gothic" w:hAnsi="Century Gothic" w:eastAsia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C580F39"/>
    <w:multiLevelType w:val="hybridMultilevel"/>
    <w:tmpl w:val="4E4293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B332D2"/>
    <w:multiLevelType w:val="hybridMultilevel"/>
    <w:tmpl w:val="B91614E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88F67C3"/>
    <w:multiLevelType w:val="hybridMultilevel"/>
    <w:tmpl w:val="CE2C2C32"/>
    <w:lvl w:ilvl="0" w:tplc="B106C85A">
      <w:start w:val="5"/>
      <w:numFmt w:val="bullet"/>
      <w:lvlText w:val="-"/>
      <w:lvlJc w:val="left"/>
      <w:pPr>
        <w:ind w:left="720" w:hanging="360"/>
      </w:pPr>
      <w:rPr>
        <w:rFonts w:hint="default" w:ascii="Century Gothic" w:hAnsi="Century Gothic" w:eastAsia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74625844">
    <w:abstractNumId w:val="6"/>
  </w:num>
  <w:num w:numId="2" w16cid:durableId="2047555840">
    <w:abstractNumId w:val="0"/>
  </w:num>
  <w:num w:numId="3" w16cid:durableId="1624997316">
    <w:abstractNumId w:val="2"/>
  </w:num>
  <w:num w:numId="4" w16cid:durableId="1368530221">
    <w:abstractNumId w:val="3"/>
  </w:num>
  <w:num w:numId="5" w16cid:durableId="478116473">
    <w:abstractNumId w:val="7"/>
  </w:num>
  <w:num w:numId="6" w16cid:durableId="22482226">
    <w:abstractNumId w:val="1"/>
  </w:num>
  <w:num w:numId="7" w16cid:durableId="1249657926">
    <w:abstractNumId w:val="8"/>
  </w:num>
  <w:num w:numId="8" w16cid:durableId="287055959">
    <w:abstractNumId w:val="5"/>
  </w:num>
  <w:num w:numId="9" w16cid:durableId="10094520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703"/>
    <w:rsid w:val="00176E31"/>
    <w:rsid w:val="003E279B"/>
    <w:rsid w:val="00526BE3"/>
    <w:rsid w:val="00706DCA"/>
    <w:rsid w:val="00851703"/>
    <w:rsid w:val="008F47FC"/>
    <w:rsid w:val="00B2696F"/>
    <w:rsid w:val="00E74046"/>
    <w:rsid w:val="00EA1270"/>
    <w:rsid w:val="1AEB0C46"/>
    <w:rsid w:val="34A4EFFB"/>
    <w:rsid w:val="4DC39F3D"/>
    <w:rsid w:val="50AF4F9F"/>
    <w:rsid w:val="706C8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67C63"/>
  <w15:chartTrackingRefBased/>
  <w15:docId w15:val="{3AD60A13-829C-4680-92DB-5825C3688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1703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1703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17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17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17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17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17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17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17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851703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851703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851703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851703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851703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851703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851703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851703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8517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1703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85170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17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8517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1703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8517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17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17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1703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8517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170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5170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170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2696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Relationship Type="http://schemas.openxmlformats.org/officeDocument/2006/relationships/hyperlink" Target="mailto:laura.king@bathcollege.ac.uk" TargetMode="External" Id="R79cbde7c343a4893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3375FAA4F0F947A627CB804EBA6887" ma:contentTypeVersion="6" ma:contentTypeDescription="Create a new document." ma:contentTypeScope="" ma:versionID="9f73f98fc98606d01894713c7a0b7e16">
  <xsd:schema xmlns:xsd="http://www.w3.org/2001/XMLSchema" xmlns:xs="http://www.w3.org/2001/XMLSchema" xmlns:p="http://schemas.microsoft.com/office/2006/metadata/properties" xmlns:ns2="ee4951cb-b45e-4220-8f6f-52c427bf4dcc" xmlns:ns3="555ba34c-43a8-4499-a13c-d449da486219" targetNamespace="http://schemas.microsoft.com/office/2006/metadata/properties" ma:root="true" ma:fieldsID="1dcc9459ee84d6fdc948f8e1207aa7a9" ns2:_="" ns3:_="">
    <xsd:import namespace="ee4951cb-b45e-4220-8f6f-52c427bf4dcc"/>
    <xsd:import namespace="555ba34c-43a8-4499-a13c-d449da486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4951cb-b45e-4220-8f6f-52c427bf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5ba34c-43a8-4499-a13c-d449da486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79BAF6-CDA8-4E1B-9BCE-41E8773A90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4951cb-b45e-4220-8f6f-52c427bf4dcc"/>
    <ds:schemaRef ds:uri="555ba34c-43a8-4499-a13c-d449da486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4A3560-9B7A-47A1-A5E3-2A0B7758B9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9CFD2E-5B1F-4C29-9062-4B94BFE3284E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555ba34c-43a8-4499-a13c-d449da486219"/>
    <ds:schemaRef ds:uri="http://schemas.openxmlformats.org/package/2006/metadata/core-properties"/>
    <ds:schemaRef ds:uri="ee4951cb-b45e-4220-8f6f-52c427bf4dcc"/>
    <ds:schemaRef ds:uri="http://www.w3.org/XML/1998/namespace"/>
    <ds:schemaRef ds:uri="http://purl.org/dc/dcmitype/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Laura King</dc:creator>
  <keywords/>
  <dc:description/>
  <lastModifiedBy>Laura King</lastModifiedBy>
  <revision>4</revision>
  <dcterms:created xsi:type="dcterms:W3CDTF">2025-08-07T10:45:00.0000000Z</dcterms:created>
  <dcterms:modified xsi:type="dcterms:W3CDTF">2025-08-13T11:06:17.2695037Z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0x010100683375FAA4F0F947A627CB804EBA6887</vt:lpwstr>
  </property>
</Properties>
</file>